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CF34E" w14:textId="77777777" w:rsidR="00F17654" w:rsidRDefault="00CD1F71">
      <w:pPr>
        <w:pStyle w:val="Pagrindinistekstas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" behindDoc="0" locked="0" layoutInCell="0" allowOverlap="1" wp14:anchorId="437CF2A2" wp14:editId="2B74FA5C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0" b="0"/>
            <wp:wrapTopAndBottom/>
            <wp:docPr id="1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AEF571" w14:textId="77777777" w:rsidR="00F17654" w:rsidRDefault="00CD1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KLAIPĖDOS MIESTO SAVIVALDYBĖS </w:t>
      </w:r>
    </w:p>
    <w:p w14:paraId="080ABE6E" w14:textId="77777777" w:rsidR="00F17654" w:rsidRDefault="00CD1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ADMINISTRACIJOS DIREKTORIUS</w:t>
      </w:r>
    </w:p>
    <w:p w14:paraId="1F38354A" w14:textId="77777777" w:rsidR="00F17654" w:rsidRDefault="00F17654">
      <w:pPr>
        <w:pStyle w:val="Pagrindinistekstas"/>
        <w:jc w:val="center"/>
        <w:rPr>
          <w:bCs/>
          <w:caps/>
          <w:szCs w:val="24"/>
        </w:rPr>
      </w:pPr>
    </w:p>
    <w:p w14:paraId="4A611B9E" w14:textId="77777777" w:rsidR="00F17654" w:rsidRDefault="00CD1F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ĮSAKYMAS</w:t>
      </w:r>
    </w:p>
    <w:p w14:paraId="0A6D5E09" w14:textId="77777777" w:rsidR="00F17654" w:rsidRDefault="00CD1F71">
      <w:pPr>
        <w:pStyle w:val="Pagrindinistekstas"/>
        <w:jc w:val="center"/>
        <w:rPr>
          <w:szCs w:val="24"/>
        </w:rPr>
      </w:pPr>
      <w:r>
        <w:rPr>
          <w:b/>
          <w:caps/>
          <w:szCs w:val="24"/>
        </w:rPr>
        <w:t>DĖL mokinių nemokamo maitinimo kainų Klaipėdos miesto savivaldybės ir nevalstybinėse mokyklose nustatymo</w:t>
      </w:r>
    </w:p>
    <w:p w14:paraId="20BD2662" w14:textId="77777777" w:rsidR="00F17654" w:rsidRDefault="00F17654">
      <w:pPr>
        <w:rPr>
          <w:sz w:val="24"/>
          <w:szCs w:val="24"/>
        </w:rPr>
      </w:pPr>
    </w:p>
    <w:p w14:paraId="13765066" w14:textId="2E3F80D0" w:rsidR="00F17654" w:rsidRDefault="00523F14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2023-01-30 </w:t>
      </w:r>
      <w:r w:rsidR="00CD1F71">
        <w:rPr>
          <w:sz w:val="24"/>
          <w:szCs w:val="24"/>
        </w:rPr>
        <w:t>Nr.</w:t>
      </w:r>
      <w:r>
        <w:rPr>
          <w:sz w:val="24"/>
          <w:szCs w:val="24"/>
        </w:rPr>
        <w:t xml:space="preserve"> AD1-151</w:t>
      </w:r>
    </w:p>
    <w:p w14:paraId="3CF727E1" w14:textId="77777777" w:rsidR="00F17654" w:rsidRDefault="00CD1F71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Klaipėda</w:t>
      </w:r>
    </w:p>
    <w:p w14:paraId="70C1BFDF" w14:textId="77777777" w:rsidR="00B86115" w:rsidRDefault="00B86115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</w:p>
    <w:p w14:paraId="53EAC5BF" w14:textId="77777777" w:rsidR="00F17654" w:rsidRDefault="00F17654">
      <w:pPr>
        <w:pStyle w:val="Pagrindinistekstas"/>
        <w:rPr>
          <w:szCs w:val="24"/>
        </w:rPr>
      </w:pPr>
    </w:p>
    <w:p w14:paraId="70B1146A" w14:textId="77777777" w:rsidR="00F17654" w:rsidRDefault="00CD1F71">
      <w:pPr>
        <w:tabs>
          <w:tab w:val="left" w:pos="5070"/>
          <w:tab w:val="left" w:pos="5366"/>
          <w:tab w:val="left" w:pos="6771"/>
          <w:tab w:val="left" w:pos="736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Vadovaudamasis Lietuvos Respublikos vietos savivaldos įstatymo 6 straipsnio 10 punktu, 18 straipsnio 1 dalimi ir 29 straipsnio 8 dalies 2 punktu, Lietuvos Respublikos socialinės paramos mokiniams įstatymo 15 straipsnio 3 dalies 2 punktu, Lietuvos Respublikos Vyriausybės nutarimo „Dėl Lietuvos Respublikos Vyriausybės 2014 m. lapkričio 5 d. nutarimo Nr. 1206 „Dėl socialinės paramos išmokų atskaitos rodiklių dydžių patvirtinimo“ pakeitimo“ 1 punktu:</w:t>
      </w:r>
    </w:p>
    <w:p w14:paraId="54691327" w14:textId="77777777" w:rsidR="00F17654" w:rsidRDefault="00CD1F71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>
        <w:rPr>
          <w:spacing w:val="60"/>
          <w:sz w:val="24"/>
          <w:szCs w:val="24"/>
        </w:rPr>
        <w:t>Nustata</w:t>
      </w:r>
      <w:r>
        <w:rPr>
          <w:sz w:val="24"/>
          <w:szCs w:val="24"/>
        </w:rPr>
        <w:t>u nuo 202</w:t>
      </w:r>
      <w:r w:rsidR="008E3157">
        <w:rPr>
          <w:sz w:val="24"/>
          <w:szCs w:val="24"/>
        </w:rPr>
        <w:t>3</w:t>
      </w:r>
      <w:r>
        <w:rPr>
          <w:sz w:val="24"/>
          <w:szCs w:val="24"/>
        </w:rPr>
        <w:t xml:space="preserve"> m. </w:t>
      </w:r>
      <w:r w:rsidR="008E3157">
        <w:rPr>
          <w:sz w:val="24"/>
          <w:szCs w:val="24"/>
        </w:rPr>
        <w:t>vasario</w:t>
      </w:r>
      <w:r>
        <w:rPr>
          <w:sz w:val="24"/>
          <w:szCs w:val="24"/>
        </w:rPr>
        <w:t xml:space="preserve"> 1 d. vienos dienos nemokamo maitinimo kainą produktams įsigyti (įskaitant pirkimo pridėtinės vertės mokestį) Klaipėdos miesto savivaldybės ir nevalstybinėse mokyklose:</w:t>
      </w:r>
    </w:p>
    <w:p w14:paraId="5E10A7B1" w14:textId="77777777" w:rsidR="00F17654" w:rsidRDefault="00CD1F71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1–4 klasių mokinio pusryčiams – </w:t>
      </w:r>
      <w:r w:rsidR="001977C2">
        <w:rPr>
          <w:sz w:val="24"/>
          <w:szCs w:val="24"/>
        </w:rPr>
        <w:t>1,</w:t>
      </w:r>
      <w:r w:rsidR="008E3157">
        <w:rPr>
          <w:sz w:val="24"/>
          <w:szCs w:val="24"/>
        </w:rPr>
        <w:t>34</w:t>
      </w:r>
      <w:r>
        <w:rPr>
          <w:sz w:val="24"/>
          <w:szCs w:val="24"/>
        </w:rPr>
        <w:t xml:space="preserve"> Eur;</w:t>
      </w:r>
    </w:p>
    <w:p w14:paraId="3FFE1A0D" w14:textId="77777777" w:rsidR="00F17654" w:rsidRDefault="00CD1F71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priešmokyklinio amžiaus vaiko ir 1–4 klasių mokinio pietums – 2,</w:t>
      </w:r>
      <w:r w:rsidR="001977C2">
        <w:rPr>
          <w:sz w:val="24"/>
          <w:szCs w:val="24"/>
        </w:rPr>
        <w:t>1</w:t>
      </w:r>
      <w:r w:rsidR="008E3157">
        <w:rPr>
          <w:sz w:val="24"/>
          <w:szCs w:val="24"/>
        </w:rPr>
        <w:t>8</w:t>
      </w:r>
      <w:r w:rsidR="001977C2">
        <w:rPr>
          <w:sz w:val="24"/>
          <w:szCs w:val="24"/>
        </w:rPr>
        <w:t xml:space="preserve"> </w:t>
      </w:r>
      <w:r>
        <w:rPr>
          <w:sz w:val="24"/>
          <w:szCs w:val="24"/>
        </w:rPr>
        <w:t>Eur;</w:t>
      </w:r>
    </w:p>
    <w:p w14:paraId="123A3C04" w14:textId="77777777" w:rsidR="00F17654" w:rsidRDefault="00CD1F71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5–12 klasių mokinio pietums – 2,</w:t>
      </w:r>
      <w:r w:rsidR="001977C2">
        <w:rPr>
          <w:sz w:val="24"/>
          <w:szCs w:val="24"/>
        </w:rPr>
        <w:t>3</w:t>
      </w:r>
      <w:r w:rsidR="008E3157">
        <w:rPr>
          <w:sz w:val="24"/>
          <w:szCs w:val="24"/>
        </w:rPr>
        <w:t>9</w:t>
      </w:r>
      <w:r>
        <w:rPr>
          <w:sz w:val="24"/>
          <w:szCs w:val="24"/>
        </w:rPr>
        <w:t xml:space="preserve"> Eur;</w:t>
      </w:r>
    </w:p>
    <w:p w14:paraId="5F1D3061" w14:textId="77777777" w:rsidR="00F17654" w:rsidRDefault="00CD1F71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dieninėse vasaros poilsio stovyklose (pusryčiams, pietums, pavakariams) – 4,</w:t>
      </w:r>
      <w:r w:rsidR="008E3157">
        <w:rPr>
          <w:sz w:val="24"/>
          <w:szCs w:val="24"/>
        </w:rPr>
        <w:t>64</w:t>
      </w:r>
      <w:r>
        <w:rPr>
          <w:sz w:val="24"/>
          <w:szCs w:val="24"/>
        </w:rPr>
        <w:t xml:space="preserve"> Eur.</w:t>
      </w:r>
      <w:bookmarkStart w:id="1" w:name="_Hlk101343059"/>
      <w:bookmarkEnd w:id="1"/>
    </w:p>
    <w:p w14:paraId="7DD5EBA6" w14:textId="2D1A6C36" w:rsidR="00F17654" w:rsidRDefault="00CD1F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>
        <w:rPr>
          <w:spacing w:val="60"/>
          <w:sz w:val="24"/>
          <w:szCs w:val="24"/>
        </w:rPr>
        <w:t>Pripažįst</w:t>
      </w:r>
      <w:r>
        <w:rPr>
          <w:sz w:val="24"/>
          <w:szCs w:val="24"/>
        </w:rPr>
        <w:t>u netekusi</w:t>
      </w:r>
      <w:r w:rsidR="00F753D3">
        <w:rPr>
          <w:sz w:val="24"/>
          <w:szCs w:val="24"/>
        </w:rPr>
        <w:t>ais</w:t>
      </w:r>
      <w:r>
        <w:rPr>
          <w:sz w:val="24"/>
          <w:szCs w:val="24"/>
        </w:rPr>
        <w:t xml:space="preserve"> galios Klaipėdos miesto savivaldybės administracijos direktoriaus 202</w:t>
      </w:r>
      <w:r w:rsidR="001977C2">
        <w:rPr>
          <w:sz w:val="24"/>
          <w:szCs w:val="24"/>
        </w:rPr>
        <w:t>2</w:t>
      </w:r>
      <w:r>
        <w:rPr>
          <w:sz w:val="24"/>
          <w:szCs w:val="24"/>
        </w:rPr>
        <w:t xml:space="preserve"> m. </w:t>
      </w:r>
      <w:r w:rsidR="008E3157">
        <w:rPr>
          <w:sz w:val="24"/>
          <w:szCs w:val="24"/>
        </w:rPr>
        <w:t>rugpjūčio</w:t>
      </w:r>
      <w:r>
        <w:rPr>
          <w:sz w:val="24"/>
          <w:szCs w:val="24"/>
        </w:rPr>
        <w:t xml:space="preserve"> </w:t>
      </w:r>
      <w:r w:rsidR="008E3157">
        <w:rPr>
          <w:sz w:val="24"/>
          <w:szCs w:val="24"/>
        </w:rPr>
        <w:t>1</w:t>
      </w:r>
      <w:r>
        <w:rPr>
          <w:sz w:val="24"/>
          <w:szCs w:val="24"/>
        </w:rPr>
        <w:t xml:space="preserve"> d. įsakymą Nr. AD1-</w:t>
      </w:r>
      <w:r w:rsidR="008E3157">
        <w:rPr>
          <w:sz w:val="24"/>
          <w:szCs w:val="24"/>
        </w:rPr>
        <w:t>9</w:t>
      </w:r>
      <w:r w:rsidR="009C0DC9">
        <w:rPr>
          <w:sz w:val="24"/>
          <w:szCs w:val="24"/>
        </w:rPr>
        <w:t>9</w:t>
      </w:r>
      <w:r w:rsidR="008E3157">
        <w:rPr>
          <w:sz w:val="24"/>
          <w:szCs w:val="24"/>
        </w:rPr>
        <w:t>3</w:t>
      </w:r>
      <w:r>
        <w:rPr>
          <w:sz w:val="24"/>
          <w:szCs w:val="24"/>
        </w:rPr>
        <w:t xml:space="preserve"> „Dėl mokinių nemokamo maitinimo kainų Klaipėdos miesto savivaldybės ir nevalstybinėse mokyklose nustatymo“</w:t>
      </w:r>
      <w:r w:rsidR="00C933C1">
        <w:rPr>
          <w:sz w:val="24"/>
          <w:szCs w:val="24"/>
        </w:rPr>
        <w:t xml:space="preserve"> ir </w:t>
      </w:r>
      <w:r w:rsidR="00E9456C">
        <w:rPr>
          <w:sz w:val="24"/>
          <w:szCs w:val="24"/>
        </w:rPr>
        <w:t>Klaipėdos miesto savivaldybės administracijos direktoriaus 2023 m. sausio 23 d. įsakymą Nr. AD1-101 „Dėl mokinių nemokamo maitinimo kainų Klaipėdos miesto savivaldybės ir nevalstybinėse mokyklose nustatymo“.</w:t>
      </w:r>
    </w:p>
    <w:p w14:paraId="12BE4D86" w14:textId="77777777" w:rsidR="00F17654" w:rsidRDefault="00CD1F71">
      <w:pPr>
        <w:shd w:val="clear" w:color="auto" w:fill="FFFFFF"/>
        <w:ind w:firstLine="709"/>
        <w:jc w:val="both"/>
        <w:rPr>
          <w:szCs w:val="24"/>
        </w:rPr>
      </w:pPr>
      <w:r>
        <w:rPr>
          <w:sz w:val="24"/>
          <w:szCs w:val="24"/>
        </w:rPr>
        <w:t>3. </w:t>
      </w:r>
      <w:r>
        <w:rPr>
          <w:spacing w:val="60"/>
          <w:sz w:val="24"/>
          <w:szCs w:val="24"/>
        </w:rPr>
        <w:t>Nustata</w:t>
      </w:r>
      <w:r>
        <w:rPr>
          <w:sz w:val="24"/>
          <w:szCs w:val="24"/>
        </w:rPr>
        <w:t>u, kad šis įsakymas skelbiamas Teisės aktų registre ir Klaipėdos miesto savivaldybės interneto svetainėje.</w:t>
      </w:r>
    </w:p>
    <w:p w14:paraId="29B0B7DE" w14:textId="77777777" w:rsidR="00F17654" w:rsidRDefault="00F17654">
      <w:pPr>
        <w:jc w:val="both"/>
        <w:rPr>
          <w:sz w:val="24"/>
          <w:szCs w:val="24"/>
        </w:rPr>
      </w:pPr>
    </w:p>
    <w:p w14:paraId="7B8A7D3C" w14:textId="77777777" w:rsidR="00F17654" w:rsidRDefault="00F17654">
      <w:pPr>
        <w:jc w:val="both"/>
        <w:rPr>
          <w:sz w:val="24"/>
          <w:szCs w:val="24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830"/>
        <w:gridCol w:w="4809"/>
      </w:tblGrid>
      <w:tr w:rsidR="00F17654" w14:paraId="0A73A679" w14:textId="77777777">
        <w:tc>
          <w:tcPr>
            <w:tcW w:w="4829" w:type="dxa"/>
          </w:tcPr>
          <w:p w14:paraId="0AF372D7" w14:textId="77777777" w:rsidR="00F17654" w:rsidRDefault="00CD1F7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4809" w:type="dxa"/>
          </w:tcPr>
          <w:p w14:paraId="38896850" w14:textId="77777777" w:rsidR="00F17654" w:rsidRDefault="00CD1F7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11C62888" w14:textId="77777777" w:rsidR="00F17654" w:rsidRDefault="00F17654">
      <w:pPr>
        <w:jc w:val="both"/>
        <w:rPr>
          <w:sz w:val="24"/>
          <w:szCs w:val="24"/>
        </w:rPr>
      </w:pPr>
    </w:p>
    <w:p w14:paraId="7A0DA233" w14:textId="77777777" w:rsidR="00F17654" w:rsidRDefault="00F17654">
      <w:pPr>
        <w:pStyle w:val="Pagrindinistekstas"/>
        <w:rPr>
          <w:szCs w:val="24"/>
        </w:rPr>
      </w:pPr>
    </w:p>
    <w:p w14:paraId="78147297" w14:textId="77777777" w:rsidR="00B86115" w:rsidRDefault="00B86115">
      <w:pPr>
        <w:pStyle w:val="Pagrindinistekstas"/>
        <w:rPr>
          <w:szCs w:val="24"/>
        </w:rPr>
      </w:pPr>
    </w:p>
    <w:sectPr w:rsidR="00B86115">
      <w:headerReference w:type="default" r:id="rId7"/>
      <w:pgSz w:w="11906" w:h="16838"/>
      <w:pgMar w:top="1134" w:right="567" w:bottom="1134" w:left="1701" w:header="709" w:footer="0" w:gutter="0"/>
      <w:cols w:space="1296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4FE29" w14:textId="77777777" w:rsidR="00C73D30" w:rsidRDefault="00C73D30">
      <w:r>
        <w:separator/>
      </w:r>
    </w:p>
  </w:endnote>
  <w:endnote w:type="continuationSeparator" w:id="0">
    <w:p w14:paraId="4C43EF20" w14:textId="77777777" w:rsidR="00C73D30" w:rsidRDefault="00C7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0C2EA" w14:textId="77777777" w:rsidR="00C73D30" w:rsidRDefault="00C73D30">
      <w:r>
        <w:separator/>
      </w:r>
    </w:p>
  </w:footnote>
  <w:footnote w:type="continuationSeparator" w:id="0">
    <w:p w14:paraId="1163A641" w14:textId="77777777" w:rsidR="00C73D30" w:rsidRDefault="00C73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96599"/>
      <w:docPartObj>
        <w:docPartGallery w:val="Page Numbers (Top of Page)"/>
        <w:docPartUnique/>
      </w:docPartObj>
    </w:sdtPr>
    <w:sdtEndPr/>
    <w:sdtContent>
      <w:p w14:paraId="456D5CD5" w14:textId="77777777" w:rsidR="00F17654" w:rsidRDefault="00CD1F71">
        <w:pPr>
          <w:pStyle w:val="Antrats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0</w:t>
        </w:r>
        <w:r>
          <w:rPr>
            <w:sz w:val="24"/>
            <w:szCs w:val="24"/>
          </w:rPr>
          <w:fldChar w:fldCharType="end"/>
        </w:r>
      </w:p>
    </w:sdtContent>
  </w:sdt>
  <w:p w14:paraId="0F8F2814" w14:textId="77777777" w:rsidR="00F17654" w:rsidRDefault="00F1765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54"/>
    <w:rsid w:val="001977C2"/>
    <w:rsid w:val="00523F14"/>
    <w:rsid w:val="008E3157"/>
    <w:rsid w:val="009C0DC9"/>
    <w:rsid w:val="00B86115"/>
    <w:rsid w:val="00C04295"/>
    <w:rsid w:val="00C23144"/>
    <w:rsid w:val="00C73D30"/>
    <w:rsid w:val="00C933C1"/>
    <w:rsid w:val="00CD1F71"/>
    <w:rsid w:val="00E9456C"/>
    <w:rsid w:val="00F17654"/>
    <w:rsid w:val="00F65711"/>
    <w:rsid w:val="00F7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7964"/>
  <w15:docId w15:val="{5FDB20BF-9A28-4A3B-BA13-CA57D3C7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PagrindinistekstasDiagrama">
    <w:name w:val="Pagrindinis tekstas Diagrama"/>
    <w:basedOn w:val="Numatytasispastraiposriftas"/>
    <w:link w:val="Pagrindinistekstas"/>
    <w:qFormat/>
    <w:rsid w:val="00ED3397"/>
    <w:rPr>
      <w:sz w:val="24"/>
      <w:lang w:val="lt-LT"/>
    </w:rPr>
  </w:style>
  <w:style w:type="character" w:customStyle="1" w:styleId="DokumentostruktraDiagrama">
    <w:name w:val="Dokumento struktūra Diagrama"/>
    <w:basedOn w:val="Numatytasispastraiposriftas"/>
    <w:link w:val="Dokumentostruktra"/>
    <w:qFormat/>
    <w:rsid w:val="00163473"/>
    <w:rPr>
      <w:rFonts w:ascii="Tahoma" w:hAnsi="Tahoma" w:cs="Tahoma"/>
      <w:sz w:val="16"/>
      <w:szCs w:val="16"/>
      <w:lang w:val="lt-LT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F41647"/>
    <w:rPr>
      <w:lang w:val="lt-LT"/>
    </w:rPr>
  </w:style>
  <w:style w:type="character" w:customStyle="1" w:styleId="PoratDiagrama">
    <w:name w:val="Poraštė Diagrama"/>
    <w:basedOn w:val="Numatytasispastraiposriftas"/>
    <w:link w:val="Porat"/>
    <w:qFormat/>
    <w:rsid w:val="00F41647"/>
    <w:rPr>
      <w:lang w:val="lt-LT"/>
    </w:rPr>
  </w:style>
  <w:style w:type="character" w:customStyle="1" w:styleId="DebesliotekstasDiagrama">
    <w:name w:val="Debesėlio tekstas Diagrama"/>
    <w:basedOn w:val="Numatytasispastraiposriftas"/>
    <w:link w:val="Debesliotekstas"/>
    <w:qFormat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qFormat/>
    <w:rsid w:val="00C73DF4"/>
  </w:style>
  <w:style w:type="character" w:styleId="Vietosrezervavimoenklotekstas">
    <w:name w:val="Placeholder Text"/>
    <w:basedOn w:val="Numatytasispastraiposriftas"/>
    <w:uiPriority w:val="99"/>
    <w:semiHidden/>
    <w:qFormat/>
    <w:rsid w:val="00B45EED"/>
    <w:rPr>
      <w:color w:val="808080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paragraph" w:styleId="Sraas">
    <w:name w:val="List"/>
    <w:basedOn w:val="Pagrindinistekstas"/>
  </w:style>
  <w:style w:type="paragraph" w:styleId="Antrat">
    <w:name w:val="caption"/>
    <w:basedOn w:val="prastasis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</w:style>
  <w:style w:type="paragraph" w:styleId="Dokumentostruktra">
    <w:name w:val="Document Map"/>
    <w:basedOn w:val="prastasis"/>
    <w:link w:val="DokumentostruktraDiagrama"/>
    <w:qFormat/>
    <w:rsid w:val="00163473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paragraph" w:styleId="Debesliotekstas">
    <w:name w:val="Balloon Text"/>
    <w:basedOn w:val="prastasis"/>
    <w:link w:val="DebesliotekstasDiagrama"/>
    <w:qFormat/>
    <w:rsid w:val="00F41647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 Nr</vt:lpstr>
    </vt:vector>
  </TitlesOfParts>
  <Company>SINTAGMA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Aukuras-Sekretore</cp:lastModifiedBy>
  <cp:revision>2</cp:revision>
  <cp:lastPrinted>2020-01-09T12:00:00Z</cp:lastPrinted>
  <dcterms:created xsi:type="dcterms:W3CDTF">2024-01-09T10:26:00Z</dcterms:created>
  <dcterms:modified xsi:type="dcterms:W3CDTF">2024-01-09T10:26:00Z</dcterms:modified>
  <dc:language>en-US</dc:language>
</cp:coreProperties>
</file>